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646C" w:rsidRDefault="002B646C" w:rsidP="006E582D">
      <w:pPr>
        <w:spacing w:after="0" w:line="240" w:lineRule="auto"/>
        <w:jc w:val="center"/>
        <w:rPr>
          <w:b/>
        </w:rPr>
      </w:pPr>
      <w:r w:rsidRPr="00287B19">
        <w:rPr>
          <w:b/>
        </w:rPr>
        <w:t xml:space="preserve">GIẢI PHÁP </w:t>
      </w:r>
      <w:r w:rsidR="001E3023">
        <w:rPr>
          <w:b/>
        </w:rPr>
        <w:t>CHẤM THI TRẮC NGHIỆM ĐỊNH KỲ BẰ</w:t>
      </w:r>
      <w:r w:rsidR="00F31404">
        <w:rPr>
          <w:b/>
        </w:rPr>
        <w:t>NG SMARTPHONE</w:t>
      </w:r>
      <w:r w:rsidR="00E43C1B">
        <w:rPr>
          <w:b/>
        </w:rPr>
        <w:t xml:space="preserve"> </w:t>
      </w:r>
      <w:r w:rsidR="001E3023">
        <w:rPr>
          <w:b/>
        </w:rPr>
        <w:t xml:space="preserve">NHẰM </w:t>
      </w:r>
      <w:r w:rsidRPr="00287B19">
        <w:rPr>
          <w:b/>
        </w:rPr>
        <w:t xml:space="preserve">NÂNG CAO CHẤT LƯỢNG </w:t>
      </w:r>
      <w:r w:rsidR="00E43C1B">
        <w:rPr>
          <w:b/>
        </w:rPr>
        <w:t>GIẢNG DẠY</w:t>
      </w:r>
      <w:r w:rsidRPr="00287B19">
        <w:rPr>
          <w:b/>
        </w:rPr>
        <w:t xml:space="preserve"> NGÀNH</w:t>
      </w:r>
      <w:r w:rsidR="006E582D">
        <w:rPr>
          <w:b/>
        </w:rPr>
        <w:t xml:space="preserve"> CƠ KHÍ</w:t>
      </w:r>
      <w:r w:rsidRPr="00287B19">
        <w:rPr>
          <w:b/>
        </w:rPr>
        <w:t xml:space="preserve"> </w:t>
      </w:r>
      <w:r w:rsidR="00F31404">
        <w:rPr>
          <w:b/>
        </w:rPr>
        <w:t>CHẤT LƯỢNG CAO</w:t>
      </w:r>
      <w:r w:rsidR="00E43C1B">
        <w:rPr>
          <w:b/>
        </w:rPr>
        <w:t xml:space="preserve"> </w:t>
      </w:r>
      <w:r w:rsidRPr="00287B19">
        <w:rPr>
          <w:b/>
        </w:rPr>
        <w:t>TẠI TRƯỜNG CAO ĐẲNG LÝ TỰ TRỌNG</w:t>
      </w:r>
      <w:r w:rsidR="006E582D">
        <w:rPr>
          <w:b/>
        </w:rPr>
        <w:t xml:space="preserve"> TP.HCM</w:t>
      </w:r>
      <w:r w:rsidR="006E582D" w:rsidRPr="00287B19">
        <w:rPr>
          <w:b/>
        </w:rPr>
        <w:t xml:space="preserve"> </w:t>
      </w:r>
      <w:r w:rsidRPr="00287B19">
        <w:rPr>
          <w:b/>
        </w:rPr>
        <w:t>TRONG BỐI CẢNH CÁCH MẠNG CÔNG NGHIỆP 4.0</w:t>
      </w:r>
    </w:p>
    <w:p w:rsidR="00E43C1B" w:rsidRDefault="00E43C1B" w:rsidP="006E582D">
      <w:pPr>
        <w:spacing w:after="0" w:line="240" w:lineRule="auto"/>
        <w:jc w:val="center"/>
        <w:rPr>
          <w:sz w:val="22"/>
        </w:rPr>
      </w:pPr>
    </w:p>
    <w:p w:rsidR="002B646C" w:rsidRDefault="001E3023" w:rsidP="006E582D">
      <w:pPr>
        <w:spacing w:after="0" w:line="240" w:lineRule="auto"/>
        <w:jc w:val="center"/>
        <w:rPr>
          <w:sz w:val="22"/>
        </w:rPr>
      </w:pPr>
      <w:r>
        <w:rPr>
          <w:sz w:val="22"/>
        </w:rPr>
        <w:t>Hà Phước Tuấn</w:t>
      </w:r>
    </w:p>
    <w:p w:rsidR="002B646C" w:rsidRPr="004A78A0" w:rsidRDefault="002B646C" w:rsidP="006E582D">
      <w:pPr>
        <w:spacing w:after="0" w:line="240" w:lineRule="auto"/>
        <w:jc w:val="center"/>
        <w:rPr>
          <w:sz w:val="22"/>
        </w:rPr>
      </w:pPr>
      <w:r>
        <w:rPr>
          <w:sz w:val="22"/>
        </w:rPr>
        <w:t>Khoa Cơ khí</w:t>
      </w:r>
      <w:r w:rsidRPr="004A78A0">
        <w:rPr>
          <w:sz w:val="22"/>
        </w:rPr>
        <w:t xml:space="preserve">, </w:t>
      </w:r>
      <w:r>
        <w:rPr>
          <w:sz w:val="22"/>
        </w:rPr>
        <w:t>Trường Cao đẳn</w:t>
      </w:r>
      <w:r w:rsidR="00EC3927">
        <w:rPr>
          <w:sz w:val="22"/>
        </w:rPr>
        <w:t>g Lý Tự Trọng Thành phố Hồ</w:t>
      </w:r>
      <w:r>
        <w:rPr>
          <w:sz w:val="22"/>
        </w:rPr>
        <w:t xml:space="preserve"> Chí Minh</w:t>
      </w:r>
    </w:p>
    <w:p w:rsidR="00D31F85" w:rsidRDefault="009648D7">
      <w:pPr>
        <w:rPr>
          <w:sz w:val="22"/>
        </w:rPr>
      </w:pPr>
      <w:r w:rsidRPr="00EC3927">
        <w:rPr>
          <w:b/>
          <w:sz w:val="22"/>
        </w:rPr>
        <w:t>Mục tiêu</w:t>
      </w:r>
      <w:r w:rsidR="00EC3927" w:rsidRPr="00EC3927">
        <w:rPr>
          <w:b/>
          <w:sz w:val="22"/>
        </w:rPr>
        <w:t>:</w:t>
      </w:r>
      <w:r w:rsidR="00EC3927">
        <w:rPr>
          <w:sz w:val="22"/>
        </w:rPr>
        <w:t xml:space="preserve"> </w:t>
      </w:r>
    </w:p>
    <w:p w:rsidR="00DE50D2" w:rsidRPr="00E43C1B" w:rsidRDefault="00DE50D2" w:rsidP="00E43C1B">
      <w:pPr>
        <w:pStyle w:val="ListParagraph"/>
        <w:spacing w:before="60" w:after="60" w:line="360" w:lineRule="auto"/>
        <w:ind w:left="0" w:firstLine="357"/>
        <w:rPr>
          <w:sz w:val="22"/>
        </w:rPr>
      </w:pPr>
      <w:r w:rsidRPr="00E43C1B">
        <w:rPr>
          <w:bCs/>
          <w:sz w:val="22"/>
        </w:rPr>
        <w:t>Tôi</w:t>
      </w:r>
      <w:r w:rsidRPr="00E43C1B">
        <w:rPr>
          <w:sz w:val="22"/>
        </w:rPr>
        <w:t xml:space="preserve"> không được giảng dạy các lớp chất lượng cao nên không biết được tình hình thực tế của sinh viên chất lượng cao như thế nào, do đó để nâng cao chất lượng đào tạo ngành cơ khí chất lượng cao tại trường trong bối cảnh cách mạng 4.0 hiện nay tôi xin đề ra một giải pháp dành riêng cho quý thầy cô có thể áp dụng trong quá trình giảng dạy các học phần được tổ chức thi theo hình thức trắc nghiệm.</w:t>
      </w:r>
    </w:p>
    <w:p w:rsidR="00293938" w:rsidRDefault="0044569C" w:rsidP="00293938">
      <w:pPr>
        <w:rPr>
          <w:sz w:val="22"/>
        </w:rPr>
      </w:pPr>
      <w:r w:rsidRPr="0036170C">
        <w:rPr>
          <w:b/>
          <w:sz w:val="22"/>
        </w:rPr>
        <w:t>Abstract:</w:t>
      </w:r>
      <w:r w:rsidRPr="00AE23E6">
        <w:rPr>
          <w:sz w:val="22"/>
        </w:rPr>
        <w:t xml:space="preserve"> </w:t>
      </w:r>
    </w:p>
    <w:p w:rsidR="00E43C1B" w:rsidRPr="00E43C1B" w:rsidRDefault="00E43C1B" w:rsidP="00E43C1B">
      <w:pPr>
        <w:pStyle w:val="ListParagraph"/>
        <w:spacing w:before="60" w:after="60" w:line="360" w:lineRule="auto"/>
        <w:ind w:left="0" w:firstLine="357"/>
        <w:rPr>
          <w:bCs/>
          <w:sz w:val="22"/>
        </w:rPr>
      </w:pPr>
      <w:r w:rsidRPr="00E43C1B">
        <w:rPr>
          <w:bCs/>
          <w:sz w:val="22"/>
        </w:rPr>
        <w:t xml:space="preserve">I do not teach high quality classes, </w:t>
      </w:r>
      <w:r>
        <w:rPr>
          <w:bCs/>
          <w:sz w:val="22"/>
        </w:rPr>
        <w:t>then</w:t>
      </w:r>
      <w:r w:rsidRPr="00E43C1B">
        <w:rPr>
          <w:bCs/>
          <w:sz w:val="22"/>
        </w:rPr>
        <w:t xml:space="preserve"> I do not know the actual situation of high quality students, so to improve the quality of high quality mechanical engineering training at the college in the context of today's </w:t>
      </w:r>
      <w:r>
        <w:rPr>
          <w:bCs/>
          <w:sz w:val="22"/>
        </w:rPr>
        <w:t>r</w:t>
      </w:r>
      <w:r w:rsidRPr="00E43C1B">
        <w:rPr>
          <w:bCs/>
          <w:sz w:val="22"/>
        </w:rPr>
        <w:t>evolution 4.0, I would like to propose a solution specifically for teachers that can be applied in the process of teaching modules that are organized in the form of multiple choice tests.</w:t>
      </w:r>
    </w:p>
    <w:p w:rsidR="00287B19" w:rsidRDefault="0044569C">
      <w:pPr>
        <w:rPr>
          <w:sz w:val="22"/>
        </w:rPr>
      </w:pPr>
      <w:r w:rsidRPr="00EC3927">
        <w:rPr>
          <w:b/>
          <w:sz w:val="22"/>
        </w:rPr>
        <w:t>Keywords:</w:t>
      </w:r>
      <w:r w:rsidRPr="00EC3927">
        <w:rPr>
          <w:sz w:val="22"/>
        </w:rPr>
        <w:t xml:space="preserve"> </w:t>
      </w:r>
    </w:p>
    <w:p w:rsidR="00D31F85" w:rsidRPr="00EC3927" w:rsidRDefault="007029C4" w:rsidP="007029C4">
      <w:pPr>
        <w:pStyle w:val="ListParagraph"/>
        <w:spacing w:before="60" w:after="60" w:line="360" w:lineRule="auto"/>
        <w:ind w:left="0" w:firstLine="357"/>
        <w:rPr>
          <w:sz w:val="22"/>
        </w:rPr>
      </w:pPr>
      <w:r w:rsidRPr="007029C4">
        <w:rPr>
          <w:bCs/>
          <w:sz w:val="22"/>
        </w:rPr>
        <w:t>Giảng</w:t>
      </w:r>
      <w:r>
        <w:rPr>
          <w:sz w:val="22"/>
        </w:rPr>
        <w:t xml:space="preserve"> dạy, kiểm tra định kỳ, trắc nghiệm</w:t>
      </w:r>
    </w:p>
    <w:p w:rsidR="009648D7" w:rsidRPr="00EC3927" w:rsidRDefault="00AF6942">
      <w:pPr>
        <w:rPr>
          <w:b/>
        </w:rPr>
      </w:pPr>
      <w:r w:rsidRPr="00EC3927">
        <w:rPr>
          <w:b/>
        </w:rPr>
        <w:t>1 Đặt vấn đề</w:t>
      </w:r>
    </w:p>
    <w:p w:rsidR="00DE50D2" w:rsidRPr="0048505A" w:rsidRDefault="007029C4" w:rsidP="00DE50D2">
      <w:pPr>
        <w:pStyle w:val="ListParagraph"/>
        <w:spacing w:before="60" w:after="60" w:line="360" w:lineRule="auto"/>
        <w:ind w:left="0" w:firstLine="357"/>
        <w:rPr>
          <w:bCs/>
          <w:szCs w:val="26"/>
        </w:rPr>
      </w:pPr>
      <w:r w:rsidRPr="0048505A">
        <w:rPr>
          <w:bCs/>
          <w:szCs w:val="26"/>
        </w:rPr>
        <w:t xml:space="preserve">Tại </w:t>
      </w:r>
      <w:r w:rsidR="00DE50D2" w:rsidRPr="0048505A">
        <w:rPr>
          <w:bCs/>
          <w:szCs w:val="26"/>
        </w:rPr>
        <w:t xml:space="preserve">Khoa </w:t>
      </w:r>
      <w:r w:rsidRPr="0048505A">
        <w:rPr>
          <w:bCs/>
          <w:szCs w:val="26"/>
        </w:rPr>
        <w:t xml:space="preserve">Cơ </w:t>
      </w:r>
      <w:r w:rsidR="00DE50D2" w:rsidRPr="0048505A">
        <w:rPr>
          <w:bCs/>
          <w:szCs w:val="26"/>
        </w:rPr>
        <w:t>khí có rất nhiều học phần có hình thức thi là trắc nghiệm khách quan như An toàn lao động, Dung sai – Kỹ thuật đo v.v… Trong công tác kiểm tra đánh giá</w:t>
      </w:r>
      <w:r>
        <w:rPr>
          <w:bCs/>
          <w:szCs w:val="26"/>
        </w:rPr>
        <w:t xml:space="preserve"> cuối kỳ</w:t>
      </w:r>
      <w:r w:rsidR="00DE50D2" w:rsidRPr="0048505A">
        <w:rPr>
          <w:bCs/>
          <w:szCs w:val="26"/>
        </w:rPr>
        <w:t>, nhà trường đã thực hiện tổ chức hình thức thi trắc nghiệm online hoặc hình thức thi trắc nghiệm trên giấy và chấm thi bằng máy.</w:t>
      </w:r>
    </w:p>
    <w:p w:rsidR="00DE50D2" w:rsidRPr="0048505A" w:rsidRDefault="00DE50D2" w:rsidP="00DE50D2">
      <w:pPr>
        <w:pStyle w:val="ListParagraph"/>
        <w:spacing w:before="60" w:after="60" w:line="360" w:lineRule="auto"/>
        <w:ind w:left="0" w:firstLine="357"/>
        <w:rPr>
          <w:szCs w:val="26"/>
        </w:rPr>
      </w:pPr>
      <w:r w:rsidRPr="0048505A">
        <w:rPr>
          <w:bCs/>
          <w:szCs w:val="26"/>
        </w:rPr>
        <w:t>Tuy nhiên trong quá trình giảng dạy, khi kiểm tra định kỳ, hầu như toàn bộ bài chấm đều dùng phương pháp thủ công để chấm như phiếu đục lỗ. Công việc chấm bài kiểm tra định kỳ này tốn rất nhiều thời gian và công sức của giảng viên, nhất là trong thời gian hiện nay số lượng lớp nhiều và số lượng sinh viên mỗi lớp gần 60. Từ đó dẫn đến việc công bố kết quả kiểm tra thường trễ.</w:t>
      </w:r>
    </w:p>
    <w:p w:rsidR="00DE50D2" w:rsidRPr="0048505A" w:rsidRDefault="00DE50D2" w:rsidP="00DE50D2">
      <w:pPr>
        <w:pStyle w:val="ListParagraph"/>
        <w:spacing w:before="60" w:after="60" w:line="360" w:lineRule="auto"/>
        <w:ind w:left="0" w:firstLine="357"/>
        <w:rPr>
          <w:szCs w:val="26"/>
        </w:rPr>
      </w:pPr>
      <w:r w:rsidRPr="0048505A">
        <w:rPr>
          <w:szCs w:val="26"/>
        </w:rPr>
        <w:t>Ngoài ra, tuy việc tổ chức thi thực hiện rất nghiêm túc, nhưng kết quả kiểm tra vẫn chưa được sử dụng để đánh giá chất lượng đề kiểm tra cũng như có các cải tiến phương pháp giảng dạy hợp lý để ngày càng nâng cao chất lượng đào tạo.</w:t>
      </w:r>
    </w:p>
    <w:p w:rsidR="00DE50D2" w:rsidRPr="0048505A" w:rsidRDefault="00DE50D2" w:rsidP="00DE50D2">
      <w:pPr>
        <w:pStyle w:val="ListParagraph"/>
        <w:spacing w:before="60" w:after="60" w:line="360" w:lineRule="auto"/>
        <w:ind w:left="0" w:firstLine="357"/>
        <w:rPr>
          <w:bCs/>
          <w:szCs w:val="26"/>
        </w:rPr>
      </w:pPr>
      <w:r w:rsidRPr="0048505A">
        <w:rPr>
          <w:bCs/>
          <w:szCs w:val="26"/>
        </w:rPr>
        <w:t xml:space="preserve">Với suy nghĩ làm cách nào có thể thực hiện chấm bài thi trắc nghiệm trong kiểm tra định kỳ nhanh hơn, làm cách nào có thể công bố kết quả kiểm tra ngay sau khi sinh viên nộp phiếu trả lời trắc nghiệm, cần tìm hiểu phương pháp chấm thi trắc nghiệm nhanh hơn. Một thuận lợi trong thời đại công nghệ 4.0 hiện nay là nhiều giảng viên sử dụng điện thoại thông minh trong liên lạc </w:t>
      </w:r>
      <w:r w:rsidRPr="0048505A">
        <w:rPr>
          <w:bCs/>
          <w:szCs w:val="26"/>
        </w:rPr>
        <w:lastRenderedPageBreak/>
        <w:t>truyền thông. Vậy phương tiện này có thể hỗ trợ giảng viên chấm bài thi trắc nghiệm không? Từ những suy nghĩ đó, bản thân đã tập trung vào tìm giải pháp chấm bài thi trắc nghiệm bằng điện thoại di động.</w:t>
      </w:r>
      <w:r w:rsidRPr="0048505A">
        <w:rPr>
          <w:noProof/>
          <w:color w:val="000000"/>
          <w:szCs w:val="26"/>
        </w:rPr>
        <w:t xml:space="preserve"> </w:t>
      </w:r>
    </w:p>
    <w:p w:rsidR="004B0865" w:rsidRPr="00EC3927" w:rsidRDefault="004B0865">
      <w:pPr>
        <w:rPr>
          <w:b/>
        </w:rPr>
      </w:pPr>
      <w:r w:rsidRPr="00EC3927">
        <w:rPr>
          <w:b/>
        </w:rPr>
        <w:t>2 Các giải pháp</w:t>
      </w:r>
      <w:r w:rsidR="00282601">
        <w:rPr>
          <w:b/>
        </w:rPr>
        <w:t xml:space="preserve"> </w:t>
      </w:r>
    </w:p>
    <w:p w:rsidR="007E69AB" w:rsidRDefault="007E69AB" w:rsidP="007E69AB">
      <w:pPr>
        <w:pStyle w:val="ListParagraph"/>
        <w:spacing w:after="0" w:line="360" w:lineRule="auto"/>
        <w:ind w:left="0" w:firstLine="357"/>
        <w:rPr>
          <w:szCs w:val="26"/>
        </w:rPr>
      </w:pPr>
      <w:r w:rsidRPr="00ED074C">
        <w:rPr>
          <w:szCs w:val="26"/>
        </w:rPr>
        <w:t>Sau thời gian tìm hiểu, tôi nhận thấy có phần mềm TNmarker là một trong những phần mềm chấm thi trắc nghiệm bằng điện thoại thông minh có thể sử dụng được trong quá trình giảng dạy vì đơn giản và dễ sử dụng.</w:t>
      </w:r>
    </w:p>
    <w:p w:rsidR="00BF7B01" w:rsidRPr="00BF7B01" w:rsidRDefault="00BF7B01" w:rsidP="00BF7B01">
      <w:pPr>
        <w:pStyle w:val="ListParagraph"/>
        <w:spacing w:after="0" w:line="360" w:lineRule="auto"/>
        <w:ind w:left="0" w:firstLine="357"/>
        <w:rPr>
          <w:color w:val="000000"/>
          <w:szCs w:val="26"/>
        </w:rPr>
      </w:pPr>
      <w:r w:rsidRPr="00BF7B01">
        <w:rPr>
          <w:szCs w:val="26"/>
        </w:rPr>
        <w:t>Quy</w:t>
      </w:r>
      <w:r w:rsidRPr="00BF7B01">
        <w:rPr>
          <w:color w:val="000000"/>
          <w:szCs w:val="26"/>
        </w:rPr>
        <w:t xml:space="preserve"> trình cơ bản sử dụng TNMaker để chấm trắc nghiệm khách quan. </w:t>
      </w:r>
    </w:p>
    <w:p w:rsidR="00BF7B01" w:rsidRPr="00BF7B01" w:rsidRDefault="00BF7B01" w:rsidP="002B4E0D">
      <w:pPr>
        <w:autoSpaceDE w:val="0"/>
        <w:autoSpaceDN w:val="0"/>
        <w:adjustRightInd w:val="0"/>
        <w:jc w:val="center"/>
        <w:rPr>
          <w:color w:val="000000"/>
          <w:szCs w:val="26"/>
        </w:rPr>
      </w:pPr>
      <w:r w:rsidRPr="00BF7B01">
        <w:rPr>
          <w:noProof/>
          <w:color w:val="000000"/>
          <w:szCs w:val="26"/>
        </w:rPr>
        <w:drawing>
          <wp:inline distT="0" distB="0" distL="0" distR="0" wp14:anchorId="5A49BB8E" wp14:editId="59AD1BBD">
            <wp:extent cx="4352315" cy="23901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354009" cy="2391045"/>
                    </a:xfrm>
                    <a:prstGeom prst="rect">
                      <a:avLst/>
                    </a:prstGeom>
                    <a:noFill/>
                    <a:ln>
                      <a:noFill/>
                    </a:ln>
                  </pic:spPr>
                </pic:pic>
              </a:graphicData>
            </a:graphic>
          </wp:inline>
        </w:drawing>
      </w:r>
    </w:p>
    <w:p w:rsidR="007E69AB" w:rsidRPr="00ED074C" w:rsidRDefault="002B4E0D" w:rsidP="007E69AB">
      <w:pPr>
        <w:pStyle w:val="ListParagraph"/>
        <w:spacing w:after="0" w:line="360" w:lineRule="auto"/>
        <w:ind w:left="0" w:firstLine="357"/>
        <w:rPr>
          <w:szCs w:val="26"/>
        </w:rPr>
      </w:pPr>
      <w:r>
        <w:rPr>
          <w:noProof/>
        </w:rPr>
        <mc:AlternateContent>
          <mc:Choice Requires="wps">
            <w:drawing>
              <wp:anchor distT="0" distB="0" distL="114300" distR="114300" simplePos="0" relativeHeight="251659264" behindDoc="0" locked="0" layoutInCell="1" allowOverlap="1" wp14:anchorId="2E295E15" wp14:editId="040B08A0">
                <wp:simplePos x="0" y="0"/>
                <wp:positionH relativeFrom="column">
                  <wp:posOffset>4787265</wp:posOffset>
                </wp:positionH>
                <wp:positionV relativeFrom="paragraph">
                  <wp:posOffset>85090</wp:posOffset>
                </wp:positionV>
                <wp:extent cx="1792605"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792605" cy="1828800"/>
                        </a:xfrm>
                        <a:prstGeom prst="rect">
                          <a:avLst/>
                        </a:prstGeom>
                        <a:noFill/>
                        <a:ln w="6350">
                          <a:noFill/>
                        </a:ln>
                        <a:effectLst/>
                      </wps:spPr>
                      <wps:txbx>
                        <w:txbxContent>
                          <w:p w:rsidR="002B4E0D" w:rsidRPr="002B4E0D" w:rsidRDefault="002B4E0D" w:rsidP="002B4E0D">
                            <w:pPr>
                              <w:pStyle w:val="ListParagraph"/>
                              <w:spacing w:before="60" w:after="60" w:line="360" w:lineRule="auto"/>
                              <w:ind w:left="0" w:firstLine="357"/>
                              <w:rPr>
                                <w:szCs w:val="26"/>
                              </w:rPr>
                            </w:pPr>
                            <w:r w:rsidRPr="002B4E0D">
                              <w:rPr>
                                <w:noProof/>
                                <w:szCs w:val="26"/>
                              </w:rPr>
                              <w:drawing>
                                <wp:inline distT="0" distB="0" distL="0" distR="0" wp14:anchorId="50DD788D" wp14:editId="5B66A80A">
                                  <wp:extent cx="1914808" cy="3412318"/>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27224" cy="3434444"/>
                                          </a:xfrm>
                                          <a:prstGeom prst="rect">
                                            <a:avLst/>
                                          </a:prstGeom>
                                          <a:noFill/>
                                        </pic:spPr>
                                      </pic:pic>
                                    </a:graphicData>
                                  </a:graphic>
                                </wp:inline>
                              </w:drawing>
                            </w:r>
                          </w:p>
                          <w:p w:rsidR="002B4E0D" w:rsidRPr="002B4E0D" w:rsidRDefault="002B4E0D" w:rsidP="002B4E0D">
                            <w:pPr>
                              <w:spacing w:after="0" w:line="240" w:lineRule="auto"/>
                              <w:jc w:val="center"/>
                              <w:rPr>
                                <w:sz w:val="22"/>
                              </w:rPr>
                            </w:pPr>
                            <w:r w:rsidRPr="002B4E0D">
                              <w:rPr>
                                <w:sz w:val="22"/>
                              </w:rPr>
                              <w:t>Hình 1. Màn hình chấm thi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E295E15" id="_x0000_t202" coordsize="21600,21600" o:spt="202" path="m,l,21600r21600,l21600,xe">
                <v:stroke joinstyle="miter"/>
                <v:path gradientshapeok="t" o:connecttype="rect"/>
              </v:shapetype>
              <v:shape id="Text Box 1" o:spid="_x0000_s1026" type="#_x0000_t202" style="position:absolute;left:0;text-align:left;margin-left:376.95pt;margin-top:6.7pt;width:141.15pt;height:2in;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" filled="f" stroked="f" strokeweight=".5pt">
                <v:textbox style="mso-fit-shape-to-text:t">
                  <w:txbxContent>
                    <w:p w:rsidR="002B4E0D" w:rsidRPr="002B4E0D" w:rsidRDefault="002B4E0D" w:rsidP="002B4E0D">
                      <w:pPr>
                        <w:pStyle w:val="ListParagraph"/>
                        <w:spacing w:before="60" w:after="60" w:line="360" w:lineRule="auto"/>
                        <w:ind w:left="0" w:firstLine="357"/>
                        <w:rPr>
                          <w:szCs w:val="26"/>
                        </w:rPr>
                      </w:pPr>
                      <w:r w:rsidRPr="002B4E0D">
                        <w:rPr>
                          <w:noProof/>
                          <w:szCs w:val="26"/>
                        </w:rPr>
                        <w:drawing>
                          <wp:inline distT="0" distB="0" distL="0" distR="0" wp14:anchorId="50DD788D" wp14:editId="5B66A80A">
                            <wp:extent cx="1914808" cy="3412318"/>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27224" cy="3434444"/>
                                    </a:xfrm>
                                    <a:prstGeom prst="rect">
                                      <a:avLst/>
                                    </a:prstGeom>
                                    <a:noFill/>
                                  </pic:spPr>
                                </pic:pic>
                              </a:graphicData>
                            </a:graphic>
                          </wp:inline>
                        </w:drawing>
                      </w:r>
                    </w:p>
                    <w:p w:rsidR="002B4E0D" w:rsidRPr="002B4E0D" w:rsidRDefault="002B4E0D" w:rsidP="002B4E0D">
                      <w:pPr>
                        <w:spacing w:after="0" w:line="240" w:lineRule="auto"/>
                        <w:jc w:val="center"/>
                        <w:rPr>
                          <w:sz w:val="22"/>
                        </w:rPr>
                      </w:pPr>
                      <w:r w:rsidRPr="002B4E0D">
                        <w:rPr>
                          <w:sz w:val="22"/>
                        </w:rPr>
                        <w:t>Hình 1. Màn hình chấm thi</w:t>
                      </w:r>
                    </w:p>
                  </w:txbxContent>
                </v:textbox>
                <w10:wrap type="square"/>
              </v:shape>
            </w:pict>
          </mc:Fallback>
        </mc:AlternateContent>
      </w:r>
      <w:r w:rsidR="007E69AB" w:rsidRPr="00ED074C">
        <w:rPr>
          <w:szCs w:val="26"/>
        </w:rPr>
        <w:t>Các bước thực hiện như sau:</w:t>
      </w:r>
    </w:p>
    <w:p w:rsidR="007E69AB" w:rsidRPr="00ED074C" w:rsidRDefault="007E69AB" w:rsidP="007E69AB">
      <w:pPr>
        <w:pStyle w:val="NormalWeb"/>
        <w:numPr>
          <w:ilvl w:val="0"/>
          <w:numId w:val="2"/>
        </w:numPr>
        <w:spacing w:before="0" w:beforeAutospacing="0" w:after="0" w:afterAutospacing="0" w:line="360" w:lineRule="auto"/>
        <w:jc w:val="both"/>
        <w:rPr>
          <w:sz w:val="26"/>
          <w:szCs w:val="26"/>
        </w:rPr>
      </w:pPr>
      <w:r w:rsidRPr="00ED074C">
        <w:rPr>
          <w:b/>
          <w:i/>
          <w:sz w:val="26"/>
          <w:szCs w:val="26"/>
        </w:rPr>
        <w:t>Load phần mềm</w:t>
      </w:r>
      <w:r w:rsidRPr="00ED074C">
        <w:rPr>
          <w:sz w:val="26"/>
          <w:szCs w:val="26"/>
        </w:rPr>
        <w:t>:</w:t>
      </w:r>
    </w:p>
    <w:p w:rsidR="007E69AB" w:rsidRPr="00ED074C" w:rsidRDefault="007E69AB" w:rsidP="007E69AB">
      <w:pPr>
        <w:pStyle w:val="ListParagraph"/>
        <w:spacing w:after="0" w:line="360" w:lineRule="auto"/>
        <w:ind w:left="0" w:firstLine="357"/>
        <w:rPr>
          <w:szCs w:val="26"/>
        </w:rPr>
      </w:pPr>
      <w:r w:rsidRPr="00ED074C">
        <w:rPr>
          <w:szCs w:val="26"/>
        </w:rPr>
        <w:t xml:space="preserve">Thầy, cô truy cập vào </w:t>
      </w:r>
      <w:r w:rsidRPr="00ED074C">
        <w:rPr>
          <w:b/>
          <w:szCs w:val="26"/>
        </w:rPr>
        <w:t>App Store</w:t>
      </w:r>
      <w:r w:rsidRPr="00ED074C">
        <w:rPr>
          <w:szCs w:val="26"/>
        </w:rPr>
        <w:t xml:space="preserve"> (hệ điều hành IOS) hoặc </w:t>
      </w:r>
      <w:r w:rsidRPr="00ED074C">
        <w:rPr>
          <w:b/>
          <w:szCs w:val="26"/>
        </w:rPr>
        <w:t>CHPlay</w:t>
      </w:r>
      <w:r w:rsidRPr="00ED074C">
        <w:rPr>
          <w:szCs w:val="26"/>
        </w:rPr>
        <w:t xml:space="preserve"> (hệ điều hành Android), gõ “tnmaker” để tìm và tải ứng dụng về và cài đặt trên điện thoại.</w:t>
      </w:r>
      <w:r w:rsidR="002B4E0D" w:rsidRPr="002B4E0D">
        <w:rPr>
          <w:noProof/>
        </w:rPr>
        <w:t xml:space="preserve"> </w:t>
      </w:r>
    </w:p>
    <w:p w:rsidR="007E69AB" w:rsidRPr="00ED074C" w:rsidRDefault="007E69AB" w:rsidP="007E69AB">
      <w:pPr>
        <w:pStyle w:val="NormalWeb"/>
        <w:numPr>
          <w:ilvl w:val="0"/>
          <w:numId w:val="2"/>
        </w:numPr>
        <w:spacing w:before="0" w:beforeAutospacing="0" w:after="0" w:afterAutospacing="0" w:line="360" w:lineRule="auto"/>
        <w:jc w:val="both"/>
        <w:rPr>
          <w:sz w:val="26"/>
          <w:szCs w:val="26"/>
        </w:rPr>
      </w:pPr>
      <w:r w:rsidRPr="00ED074C">
        <w:rPr>
          <w:b/>
          <w:i/>
          <w:sz w:val="26"/>
          <w:szCs w:val="26"/>
        </w:rPr>
        <w:t>Load phiếu trả lời trắc nghiệm</w:t>
      </w:r>
      <w:r w:rsidRPr="00ED074C">
        <w:rPr>
          <w:sz w:val="26"/>
          <w:szCs w:val="26"/>
        </w:rPr>
        <w:t>:</w:t>
      </w:r>
    </w:p>
    <w:p w:rsidR="007E69AB" w:rsidRPr="00ED074C" w:rsidRDefault="007E69AB" w:rsidP="007E69AB">
      <w:pPr>
        <w:pStyle w:val="ListParagraph"/>
        <w:spacing w:after="0" w:line="360" w:lineRule="auto"/>
        <w:ind w:left="0" w:firstLine="357"/>
        <w:rPr>
          <w:szCs w:val="26"/>
        </w:rPr>
      </w:pPr>
      <w:r w:rsidRPr="00ED074C">
        <w:rPr>
          <w:szCs w:val="26"/>
        </w:rPr>
        <w:t>Thầy, cô truy cập vào trang chủ tnmaker.wordpress.com hoặc vào Cài đặt → Giấy thi để download phiếu thi. Có các loại phiếu 20, 40, 60, 100 câu.</w:t>
      </w:r>
    </w:p>
    <w:p w:rsidR="007E69AB" w:rsidRPr="00ED074C" w:rsidRDefault="007E69AB" w:rsidP="007E69AB">
      <w:pPr>
        <w:pStyle w:val="NormalWeb"/>
        <w:numPr>
          <w:ilvl w:val="0"/>
          <w:numId w:val="2"/>
        </w:numPr>
        <w:spacing w:before="0" w:beforeAutospacing="0" w:after="0" w:afterAutospacing="0" w:line="360" w:lineRule="auto"/>
        <w:jc w:val="both"/>
        <w:rPr>
          <w:sz w:val="26"/>
          <w:szCs w:val="26"/>
        </w:rPr>
      </w:pPr>
      <w:r w:rsidRPr="00ED074C">
        <w:rPr>
          <w:b/>
          <w:i/>
          <w:sz w:val="26"/>
          <w:szCs w:val="26"/>
        </w:rPr>
        <w:t>Tạo bài</w:t>
      </w:r>
      <w:r w:rsidRPr="00ED074C">
        <w:rPr>
          <w:sz w:val="26"/>
          <w:szCs w:val="26"/>
        </w:rPr>
        <w:t>:</w:t>
      </w:r>
      <w:r w:rsidRPr="00ED074C">
        <w:rPr>
          <w:noProof/>
          <w:color w:val="000000"/>
          <w:sz w:val="26"/>
          <w:szCs w:val="26"/>
        </w:rPr>
        <w:t xml:space="preserve"> </w:t>
      </w:r>
    </w:p>
    <w:p w:rsidR="007E69AB" w:rsidRPr="00ED074C" w:rsidRDefault="007E69AB" w:rsidP="007E69AB">
      <w:pPr>
        <w:pStyle w:val="ListParagraph"/>
        <w:spacing w:after="0" w:line="360" w:lineRule="auto"/>
        <w:ind w:left="0" w:firstLine="357"/>
        <w:rPr>
          <w:szCs w:val="26"/>
        </w:rPr>
      </w:pPr>
      <w:r w:rsidRPr="00ED074C">
        <w:rPr>
          <w:szCs w:val="26"/>
        </w:rPr>
        <w:t xml:space="preserve">Khởi động phần mềm trên điện thoại. Nhấn vào dấu (+) để thêm 1 bài chấm mới → Nhập tên bài kiểm tra, chọn loại phiếu, nhập số câu (nhỏ hơn hoặc bằng loại phiếu), và hệ điểm của bài kiểm tra, nhấn vào </w:t>
      </w:r>
      <w:r w:rsidRPr="00ED074C">
        <w:rPr>
          <w:b/>
          <w:szCs w:val="26"/>
        </w:rPr>
        <w:t>TẠO</w:t>
      </w:r>
      <w:r w:rsidRPr="00ED074C">
        <w:rPr>
          <w:szCs w:val="26"/>
        </w:rPr>
        <w:t xml:space="preserve"> → Nhấn vào bài vừa tạo để vào </w:t>
      </w:r>
      <w:r w:rsidR="002B4E0D">
        <w:rPr>
          <w:szCs w:val="26"/>
        </w:rPr>
        <w:t xml:space="preserve">màn hình </w:t>
      </w:r>
      <w:r w:rsidRPr="00ED074C">
        <w:rPr>
          <w:szCs w:val="26"/>
        </w:rPr>
        <w:t>chấm bài</w:t>
      </w:r>
      <w:r w:rsidRPr="00ED074C">
        <w:rPr>
          <w:noProof/>
          <w:color w:val="000000"/>
          <w:szCs w:val="26"/>
        </w:rPr>
        <w:t xml:space="preserve"> (Hình 1).</w:t>
      </w:r>
    </w:p>
    <w:p w:rsidR="007E69AB" w:rsidRPr="00ED074C" w:rsidRDefault="007E69AB" w:rsidP="007E69AB">
      <w:pPr>
        <w:pStyle w:val="NormalWeb"/>
        <w:numPr>
          <w:ilvl w:val="0"/>
          <w:numId w:val="2"/>
        </w:numPr>
        <w:spacing w:before="0" w:beforeAutospacing="0" w:after="0" w:afterAutospacing="0" w:line="360" w:lineRule="auto"/>
        <w:jc w:val="both"/>
        <w:rPr>
          <w:sz w:val="26"/>
          <w:szCs w:val="26"/>
        </w:rPr>
      </w:pPr>
      <w:r w:rsidRPr="00ED074C">
        <w:rPr>
          <w:b/>
          <w:i/>
          <w:sz w:val="26"/>
          <w:szCs w:val="26"/>
        </w:rPr>
        <w:lastRenderedPageBreak/>
        <w:t>Đáp án</w:t>
      </w:r>
      <w:r w:rsidRPr="00ED074C">
        <w:rPr>
          <w:sz w:val="26"/>
          <w:szCs w:val="26"/>
        </w:rPr>
        <w:t>:</w:t>
      </w:r>
    </w:p>
    <w:p w:rsidR="007E69AB" w:rsidRPr="00ED074C" w:rsidRDefault="007E69AB" w:rsidP="007E69AB">
      <w:pPr>
        <w:pStyle w:val="ListParagraph"/>
        <w:spacing w:after="0" w:line="360" w:lineRule="auto"/>
        <w:ind w:left="0" w:firstLine="357"/>
        <w:rPr>
          <w:szCs w:val="26"/>
        </w:rPr>
      </w:pPr>
      <w:r w:rsidRPr="00ED074C">
        <w:rPr>
          <w:szCs w:val="26"/>
        </w:rPr>
        <w:t>Sử dụng làm đáp án so sánh khi chấm thi. vào Đáp án → nhìn lên Menu → Quét camera (biểu tượng camera) hoặc Nhập bằng tay (dấu cộng) để thêm đáp án (một hoặc nhiều đáp án), hoặc có thể nhập từ file excel tạo từ phần mềm McMix (dầu 3 chấm đứng).</w:t>
      </w:r>
    </w:p>
    <w:p w:rsidR="007E69AB" w:rsidRPr="00ED074C" w:rsidRDefault="007E69AB" w:rsidP="007E69AB">
      <w:pPr>
        <w:pStyle w:val="NormalWeb"/>
        <w:numPr>
          <w:ilvl w:val="0"/>
          <w:numId w:val="2"/>
        </w:numPr>
        <w:spacing w:before="0" w:beforeAutospacing="0" w:after="0" w:afterAutospacing="0" w:line="360" w:lineRule="auto"/>
        <w:jc w:val="both"/>
        <w:rPr>
          <w:sz w:val="26"/>
          <w:szCs w:val="26"/>
        </w:rPr>
      </w:pPr>
      <w:r w:rsidRPr="00ED074C">
        <w:rPr>
          <w:b/>
          <w:i/>
          <w:sz w:val="26"/>
          <w:szCs w:val="26"/>
        </w:rPr>
        <w:t>Chấm bài</w:t>
      </w:r>
      <w:r w:rsidRPr="00ED074C">
        <w:rPr>
          <w:sz w:val="26"/>
          <w:szCs w:val="26"/>
        </w:rPr>
        <w:t>:</w:t>
      </w:r>
    </w:p>
    <w:p w:rsidR="007E69AB" w:rsidRDefault="007E69AB" w:rsidP="007E69AB">
      <w:pPr>
        <w:pStyle w:val="ListParagraph"/>
        <w:spacing w:after="0" w:line="360" w:lineRule="auto"/>
        <w:ind w:left="0" w:firstLine="357"/>
        <w:rPr>
          <w:szCs w:val="26"/>
        </w:rPr>
      </w:pPr>
      <w:r w:rsidRPr="00ED074C">
        <w:rPr>
          <w:szCs w:val="26"/>
        </w:rPr>
        <w:t xml:space="preserve">Sử dụng để chấm bài thi của </w:t>
      </w:r>
      <w:r w:rsidR="00A77DB7">
        <w:rPr>
          <w:szCs w:val="26"/>
        </w:rPr>
        <w:t>sinh viên</w:t>
      </w:r>
      <w:r w:rsidRPr="00ED074C">
        <w:rPr>
          <w:szCs w:val="26"/>
        </w:rPr>
        <w:t>, di chuyển camera điện thoại vào 4 ô đen cho tới khi hình vuông đỏ nhấp nháy, hoặc có thể dùng khay cố định để chấm (Hình 2).</w:t>
      </w:r>
    </w:p>
    <w:p w:rsidR="00C70A74" w:rsidRPr="002B4E0D" w:rsidRDefault="00C70A74" w:rsidP="00C70A74">
      <w:pPr>
        <w:pStyle w:val="ListParagraph"/>
        <w:spacing w:before="60" w:after="60" w:line="360" w:lineRule="auto"/>
        <w:ind w:left="0" w:firstLine="357"/>
        <w:jc w:val="center"/>
        <w:rPr>
          <w:szCs w:val="26"/>
        </w:rPr>
      </w:pPr>
      <w:r w:rsidRPr="002B4E0D">
        <w:rPr>
          <w:noProof/>
          <w:szCs w:val="26"/>
        </w:rPr>
        <w:drawing>
          <wp:inline distT="0" distB="0" distL="0" distR="0" wp14:anchorId="6C932281" wp14:editId="639F9A62">
            <wp:extent cx="2756777" cy="1796273"/>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64384" cy="1801230"/>
                    </a:xfrm>
                    <a:prstGeom prst="rect">
                      <a:avLst/>
                    </a:prstGeom>
                    <a:noFill/>
                  </pic:spPr>
                </pic:pic>
              </a:graphicData>
            </a:graphic>
          </wp:inline>
        </w:drawing>
      </w:r>
    </w:p>
    <w:p w:rsidR="00C70A74" w:rsidRPr="00C70A74" w:rsidRDefault="00C70A74" w:rsidP="00C70A74">
      <w:pPr>
        <w:pStyle w:val="ListParagraph"/>
        <w:spacing w:before="60" w:after="60" w:line="360" w:lineRule="auto"/>
        <w:ind w:left="0" w:firstLine="357"/>
        <w:jc w:val="center"/>
        <w:rPr>
          <w:szCs w:val="26"/>
        </w:rPr>
      </w:pPr>
      <w:r w:rsidRPr="002B4E0D">
        <w:rPr>
          <w:szCs w:val="26"/>
        </w:rPr>
        <w:t>Hình 2. Thao tác chấm bài</w:t>
      </w:r>
    </w:p>
    <w:p w:rsidR="007E69AB" w:rsidRPr="00ED074C" w:rsidRDefault="007E69AB" w:rsidP="007E69AB">
      <w:pPr>
        <w:pStyle w:val="NormalWeb"/>
        <w:numPr>
          <w:ilvl w:val="0"/>
          <w:numId w:val="2"/>
        </w:numPr>
        <w:spacing w:before="0" w:beforeAutospacing="0" w:after="0" w:afterAutospacing="0" w:line="360" w:lineRule="auto"/>
        <w:jc w:val="both"/>
        <w:rPr>
          <w:sz w:val="26"/>
          <w:szCs w:val="26"/>
        </w:rPr>
      </w:pPr>
      <w:r w:rsidRPr="00ED074C">
        <w:rPr>
          <w:b/>
          <w:i/>
          <w:sz w:val="26"/>
          <w:szCs w:val="26"/>
        </w:rPr>
        <w:t>Xem lại</w:t>
      </w:r>
      <w:r w:rsidRPr="00ED074C">
        <w:rPr>
          <w:sz w:val="26"/>
          <w:szCs w:val="26"/>
        </w:rPr>
        <w:t>:</w:t>
      </w:r>
    </w:p>
    <w:p w:rsidR="007E69AB" w:rsidRDefault="007E69AB" w:rsidP="007E69AB">
      <w:pPr>
        <w:pStyle w:val="ListParagraph"/>
        <w:spacing w:after="0" w:line="360" w:lineRule="auto"/>
        <w:ind w:left="0" w:firstLine="357"/>
        <w:rPr>
          <w:szCs w:val="26"/>
        </w:rPr>
      </w:pPr>
      <w:r w:rsidRPr="00ED074C">
        <w:rPr>
          <w:szCs w:val="26"/>
        </w:rPr>
        <w:t xml:space="preserve">Sau khi chấm thì có thể xem lại bài đã chấm của </w:t>
      </w:r>
      <w:r w:rsidR="00A77DB7">
        <w:rPr>
          <w:szCs w:val="26"/>
        </w:rPr>
        <w:t>sinh viên</w:t>
      </w:r>
      <w:r w:rsidRPr="00ED074C">
        <w:rPr>
          <w:szCs w:val="26"/>
        </w:rPr>
        <w:t xml:space="preserve">, chọn từng bài để xem chi tiết (có thể sắp xếp theo số báo danh hoặc sắp xếp theo điểm khi nhấn vào dấu 3 gạch ngang). Ngoài ra cũng có thể xuất file excel hoặc pdf bằng click vào dấu 3 chấm đứng trên thanh menu (mặc định file xuất sẽ lưu bên ngoài của bộ nhớ điện thoại). Các file này có thể gửi cho </w:t>
      </w:r>
      <w:r w:rsidR="00A77DB7">
        <w:rPr>
          <w:szCs w:val="26"/>
        </w:rPr>
        <w:t>sinh viên</w:t>
      </w:r>
      <w:r w:rsidRPr="00ED074C">
        <w:rPr>
          <w:szCs w:val="26"/>
        </w:rPr>
        <w:t xml:space="preserve"> ngày sau khi chấm (Hình 3).</w:t>
      </w:r>
    </w:p>
    <w:p w:rsidR="00C70A74" w:rsidRPr="002B4E0D" w:rsidRDefault="00C70A74" w:rsidP="00C70A74">
      <w:pPr>
        <w:pStyle w:val="ListParagraph"/>
        <w:spacing w:before="60" w:after="60" w:line="360" w:lineRule="auto"/>
        <w:ind w:left="0" w:firstLine="357"/>
        <w:rPr>
          <w:szCs w:val="26"/>
        </w:rPr>
      </w:pPr>
      <w:r w:rsidRPr="002B4E0D">
        <w:rPr>
          <w:noProof/>
          <w:color w:val="000000"/>
          <w:szCs w:val="26"/>
        </w:rPr>
        <w:drawing>
          <wp:inline distT="0" distB="0" distL="0" distR="0" wp14:anchorId="7CF2949D" wp14:editId="013C4446">
            <wp:extent cx="1571723" cy="2737915"/>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71628" cy="2737750"/>
                    </a:xfrm>
                    <a:prstGeom prst="rect">
                      <a:avLst/>
                    </a:prstGeom>
                    <a:noFill/>
                    <a:ln>
                      <a:noFill/>
                    </a:ln>
                  </pic:spPr>
                </pic:pic>
              </a:graphicData>
            </a:graphic>
          </wp:inline>
        </w:drawing>
      </w:r>
      <w:r w:rsidRPr="002B4E0D">
        <w:rPr>
          <w:noProof/>
          <w:szCs w:val="26"/>
        </w:rPr>
        <w:drawing>
          <wp:inline distT="0" distB="0" distL="0" distR="0" wp14:anchorId="0013E0DD" wp14:editId="15A630F1">
            <wp:extent cx="1612368" cy="2732629"/>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7580" cy="2741462"/>
                    </a:xfrm>
                    <a:prstGeom prst="rect">
                      <a:avLst/>
                    </a:prstGeom>
                    <a:noFill/>
                  </pic:spPr>
                </pic:pic>
              </a:graphicData>
            </a:graphic>
          </wp:inline>
        </w:drawing>
      </w:r>
    </w:p>
    <w:p w:rsidR="00C70A74" w:rsidRDefault="00C70A74" w:rsidP="00C70A74">
      <w:pPr>
        <w:pStyle w:val="ListParagraph"/>
        <w:spacing w:before="60" w:after="60" w:line="360" w:lineRule="auto"/>
        <w:ind w:left="0" w:firstLine="357"/>
        <w:rPr>
          <w:szCs w:val="26"/>
        </w:rPr>
      </w:pPr>
      <w:r w:rsidRPr="002B4E0D">
        <w:rPr>
          <w:szCs w:val="26"/>
        </w:rPr>
        <w:t>Hình 3. Xem lại bài đã chấm</w:t>
      </w:r>
    </w:p>
    <w:p w:rsidR="00CE5A82" w:rsidRPr="00ED074C" w:rsidRDefault="00CE5A82" w:rsidP="00CE5A82">
      <w:pPr>
        <w:pStyle w:val="NormalWeb"/>
        <w:numPr>
          <w:ilvl w:val="0"/>
          <w:numId w:val="2"/>
        </w:numPr>
        <w:spacing w:before="0" w:beforeAutospacing="0" w:after="0" w:afterAutospacing="0" w:line="360" w:lineRule="auto"/>
        <w:jc w:val="both"/>
        <w:rPr>
          <w:sz w:val="26"/>
          <w:szCs w:val="26"/>
        </w:rPr>
      </w:pPr>
      <w:r>
        <w:rPr>
          <w:b/>
          <w:i/>
          <w:sz w:val="26"/>
          <w:szCs w:val="26"/>
        </w:rPr>
        <w:lastRenderedPageBreak/>
        <w:t>Thống kê</w:t>
      </w:r>
      <w:r w:rsidRPr="00ED074C">
        <w:rPr>
          <w:sz w:val="26"/>
          <w:szCs w:val="26"/>
        </w:rPr>
        <w:t>:</w:t>
      </w:r>
    </w:p>
    <w:p w:rsidR="00E04990" w:rsidRPr="00E04990" w:rsidRDefault="00E04990" w:rsidP="00E04990">
      <w:pPr>
        <w:ind w:left="360"/>
        <w:rPr>
          <w:color w:val="000000"/>
          <w:szCs w:val="26"/>
        </w:rPr>
      </w:pPr>
      <w:r w:rsidRPr="00E04990">
        <w:rPr>
          <w:color w:val="000000"/>
          <w:szCs w:val="26"/>
        </w:rPr>
        <w:t xml:space="preserve">Việc thống kê với mỗi bài kiểm tra là cần thiết để biết mức độ điểm của sinh </w:t>
      </w:r>
      <w:r>
        <w:rPr>
          <w:color w:val="000000"/>
          <w:szCs w:val="26"/>
        </w:rPr>
        <w:t xml:space="preserve">viên </w:t>
      </w:r>
      <w:r w:rsidRPr="00E04990">
        <w:rPr>
          <w:color w:val="000000"/>
          <w:szCs w:val="26"/>
        </w:rPr>
        <w:t>như thế nào.</w:t>
      </w:r>
    </w:p>
    <w:p w:rsidR="00E04990" w:rsidRPr="00E04990" w:rsidRDefault="00E04990" w:rsidP="00E04990">
      <w:pPr>
        <w:ind w:left="360"/>
        <w:rPr>
          <w:color w:val="000000"/>
          <w:szCs w:val="26"/>
        </w:rPr>
      </w:pPr>
      <w:r w:rsidRPr="00087EDF">
        <w:rPr>
          <w:noProof/>
        </w:rPr>
        <w:drawing>
          <wp:inline distT="0" distB="0" distL="0" distR="0" wp14:anchorId="3EED8A6F" wp14:editId="39E49DA4">
            <wp:extent cx="1965722" cy="3403738"/>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8454" cy="3408468"/>
                    </a:xfrm>
                    <a:prstGeom prst="rect">
                      <a:avLst/>
                    </a:prstGeom>
                    <a:noFill/>
                    <a:ln>
                      <a:noFill/>
                    </a:ln>
                  </pic:spPr>
                </pic:pic>
              </a:graphicData>
            </a:graphic>
          </wp:inline>
        </w:drawing>
      </w:r>
    </w:p>
    <w:p w:rsidR="00E04990" w:rsidRPr="00E04990" w:rsidRDefault="00E04990" w:rsidP="00E04990">
      <w:pPr>
        <w:ind w:left="360"/>
        <w:rPr>
          <w:color w:val="000000"/>
          <w:szCs w:val="26"/>
        </w:rPr>
      </w:pPr>
      <w:r w:rsidRPr="00E04990">
        <w:rPr>
          <w:color w:val="000000"/>
          <w:szCs w:val="26"/>
        </w:rPr>
        <w:t>Với TNMaker các thầy cô có thể dễ dàng biết phổ điểm chung của bài kiểm tra với biểu đồ quen thuộc. Trục nằm ngang thể hiện điểm số của các bài thi, trục nằm dọc thể hiện số lần xuất hiện điểm số đó. Ví dụ như cột cao nhất của biểu đồ bên có chỉ số (x,y) = (4.5, 5) tức là trong tập bài trên số điểm 4.5 xuất hiện 5 lần.</w:t>
      </w:r>
    </w:p>
    <w:p w:rsidR="00E04990" w:rsidRPr="00E04990" w:rsidRDefault="00E04990" w:rsidP="00E04990">
      <w:pPr>
        <w:ind w:left="360"/>
        <w:rPr>
          <w:color w:val="000000"/>
          <w:szCs w:val="26"/>
        </w:rPr>
      </w:pPr>
      <w:r w:rsidRPr="00E04990">
        <w:rPr>
          <w:color w:val="000000"/>
          <w:szCs w:val="26"/>
        </w:rPr>
        <w:t>Ngoài ra chúng ta có thể thu phóng biểu đồ bằng thao tác vuốt tay tương tự thao tác zoom ảnh để có thể nhìn rõ hơn như hình bên:</w:t>
      </w:r>
    </w:p>
    <w:p w:rsidR="00E04990" w:rsidRPr="00E04990" w:rsidRDefault="00E04990" w:rsidP="00E04990">
      <w:pPr>
        <w:ind w:left="360"/>
        <w:rPr>
          <w:color w:val="000000"/>
          <w:szCs w:val="26"/>
        </w:rPr>
      </w:pPr>
      <w:r w:rsidRPr="00087EDF">
        <w:rPr>
          <w:noProof/>
        </w:rPr>
        <w:drawing>
          <wp:inline distT="0" distB="0" distL="0" distR="0" wp14:anchorId="3FF3BB28" wp14:editId="045FC9C6">
            <wp:extent cx="1825115" cy="3218936"/>
            <wp:effectExtent l="0" t="0" r="381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4199" cy="3217320"/>
                    </a:xfrm>
                    <a:prstGeom prst="rect">
                      <a:avLst/>
                    </a:prstGeom>
                    <a:noFill/>
                    <a:ln>
                      <a:noFill/>
                    </a:ln>
                  </pic:spPr>
                </pic:pic>
              </a:graphicData>
            </a:graphic>
          </wp:inline>
        </w:drawing>
      </w:r>
    </w:p>
    <w:p w:rsidR="00770F1D" w:rsidRPr="00087EDF" w:rsidRDefault="00770F1D" w:rsidP="00770F1D">
      <w:pPr>
        <w:pStyle w:val="ListParagraph"/>
        <w:spacing w:after="0" w:line="360" w:lineRule="auto"/>
        <w:ind w:left="0" w:firstLine="357"/>
        <w:rPr>
          <w:color w:val="000000"/>
          <w:szCs w:val="26"/>
        </w:rPr>
      </w:pPr>
      <w:r w:rsidRPr="00770F1D">
        <w:rPr>
          <w:szCs w:val="26"/>
        </w:rPr>
        <w:lastRenderedPageBreak/>
        <w:t>Chúng</w:t>
      </w:r>
      <w:r w:rsidRPr="00087EDF">
        <w:rPr>
          <w:color w:val="000000"/>
          <w:szCs w:val="26"/>
        </w:rPr>
        <w:t xml:space="preserve"> ta có thể xem </w:t>
      </w:r>
      <w:r w:rsidR="00E04990">
        <w:rPr>
          <w:color w:val="000000"/>
          <w:szCs w:val="26"/>
        </w:rPr>
        <w:t xml:space="preserve">thống kê </w:t>
      </w:r>
      <w:r w:rsidRPr="00087EDF">
        <w:rPr>
          <w:color w:val="000000"/>
          <w:szCs w:val="26"/>
        </w:rPr>
        <w:t>phần đáp án đối với từng mã đề một cách tổng quan. Trên từng đáp án của mỗi câu có 1 con số, con số đó biểu thị số lần được chọn của đáp án đó trong tổng số bài chấm. Đáp án đúng sẽ được tô đậm bởi màu da cam và con số bên cột % là tỉ lệ chọn đúng câu đó.</w:t>
      </w:r>
    </w:p>
    <w:p w:rsidR="00770F1D" w:rsidRPr="00087EDF" w:rsidRDefault="00770F1D" w:rsidP="00770F1D">
      <w:pPr>
        <w:rPr>
          <w:color w:val="000000"/>
          <w:szCs w:val="26"/>
        </w:rPr>
      </w:pPr>
      <w:r w:rsidRPr="00087EDF">
        <w:rPr>
          <w:noProof/>
          <w:color w:val="000000"/>
          <w:szCs w:val="26"/>
        </w:rPr>
        <w:drawing>
          <wp:inline distT="0" distB="0" distL="0" distR="0" wp14:anchorId="23B04470" wp14:editId="3C3E3080">
            <wp:extent cx="1991317" cy="3476335"/>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0712" cy="3475279"/>
                    </a:xfrm>
                    <a:prstGeom prst="rect">
                      <a:avLst/>
                    </a:prstGeom>
                    <a:noFill/>
                    <a:ln>
                      <a:noFill/>
                    </a:ln>
                  </pic:spPr>
                </pic:pic>
              </a:graphicData>
            </a:graphic>
          </wp:inline>
        </w:drawing>
      </w:r>
    </w:p>
    <w:p w:rsidR="00C609D9" w:rsidRPr="002B4E0D" w:rsidRDefault="00CE5A82" w:rsidP="00C70A74">
      <w:pPr>
        <w:pStyle w:val="ListParagraph"/>
        <w:spacing w:before="60" w:after="60" w:line="360" w:lineRule="auto"/>
        <w:ind w:left="0" w:firstLine="357"/>
        <w:rPr>
          <w:szCs w:val="26"/>
        </w:rPr>
      </w:pPr>
      <w:r w:rsidRPr="00087EDF">
        <w:rPr>
          <w:color w:val="000000"/>
          <w:szCs w:val="26"/>
        </w:rPr>
        <w:t xml:space="preserve">Như vậy căn cứ vào thống kê này ta có thể đưa ra đánh giá câu nào sai nhiều, câu nào sai ít, lỗi sai tập trung nhiều ở đáp án nào, ít ở đáp án nào. Điều này không những có ý nghĩa về mặt đánh giá câu khó dễ, các lỗi hay gặp của </w:t>
      </w:r>
      <w:r w:rsidR="00A77DB7">
        <w:rPr>
          <w:color w:val="000000"/>
          <w:szCs w:val="26"/>
        </w:rPr>
        <w:t>sinh viên</w:t>
      </w:r>
      <w:r w:rsidRPr="00087EDF">
        <w:rPr>
          <w:color w:val="000000"/>
          <w:szCs w:val="26"/>
        </w:rPr>
        <w:t xml:space="preserve"> mà thậm chí nó còn có ý nghĩa là công cụ để các thầy cô đưa ra các thử nghiệm về bẫy đáp án trong bài thi trắc nghiệm, đánh giá sự tiến bộ khi đối mặt với các bẫy trắc nghiệm của </w:t>
      </w:r>
      <w:r w:rsidR="00A77DB7">
        <w:rPr>
          <w:color w:val="000000"/>
          <w:szCs w:val="26"/>
        </w:rPr>
        <w:t>sinh viên</w:t>
      </w:r>
      <w:r w:rsidRPr="00087EDF">
        <w:rPr>
          <w:color w:val="000000"/>
          <w:szCs w:val="26"/>
        </w:rPr>
        <w:t xml:space="preserve"> qua từng bài kiểm tra.</w:t>
      </w:r>
    </w:p>
    <w:p w:rsidR="00135CAD" w:rsidRPr="00287B19" w:rsidRDefault="00135CAD" w:rsidP="00287B19">
      <w:pPr>
        <w:rPr>
          <w:b/>
        </w:rPr>
      </w:pPr>
      <w:r w:rsidRPr="00287B19">
        <w:rPr>
          <w:b/>
        </w:rPr>
        <w:t>3 Kết luận</w:t>
      </w:r>
    </w:p>
    <w:p w:rsidR="00C049C8" w:rsidRPr="00C049C8" w:rsidRDefault="00090451" w:rsidP="00C049C8">
      <w:pPr>
        <w:pStyle w:val="ListParagraph"/>
        <w:spacing w:before="60" w:after="60" w:line="360" w:lineRule="auto"/>
        <w:ind w:left="0" w:firstLine="357"/>
        <w:rPr>
          <w:szCs w:val="26"/>
        </w:rPr>
      </w:pPr>
      <w:r>
        <w:rPr>
          <w:szCs w:val="26"/>
        </w:rPr>
        <w:t>Giải pháp</w:t>
      </w:r>
      <w:r w:rsidR="00C049C8" w:rsidRPr="00C049C8">
        <w:rPr>
          <w:szCs w:val="26"/>
        </w:rPr>
        <w:t xml:space="preserve"> </w:t>
      </w:r>
      <w:r w:rsidRPr="00C049C8">
        <w:rPr>
          <w:szCs w:val="26"/>
        </w:rPr>
        <w:t xml:space="preserve">ứng dụng công nghệ 4.0 vào công tác </w:t>
      </w:r>
      <w:r w:rsidR="00C049C8" w:rsidRPr="00C049C8">
        <w:rPr>
          <w:szCs w:val="26"/>
        </w:rPr>
        <w:t xml:space="preserve">chấm thi trắc nghiệm bằng điện thoại di động giảm bớt thời gian chấm bài </w:t>
      </w:r>
      <w:r>
        <w:rPr>
          <w:szCs w:val="26"/>
        </w:rPr>
        <w:t xml:space="preserve">trắc nghiệm định kỳ </w:t>
      </w:r>
      <w:r w:rsidR="00C049C8" w:rsidRPr="00C049C8">
        <w:rPr>
          <w:szCs w:val="26"/>
        </w:rPr>
        <w:t>và nhanh chóng công bố kết quả kiểm t</w:t>
      </w:r>
      <w:r w:rsidR="002F4D4D">
        <w:rPr>
          <w:szCs w:val="26"/>
        </w:rPr>
        <w:t>ra cho sinh viên. Ngoài ra giảng</w:t>
      </w:r>
      <w:r w:rsidR="00C049C8" w:rsidRPr="00C049C8">
        <w:rPr>
          <w:szCs w:val="26"/>
        </w:rPr>
        <w:t xml:space="preserve"> viên còn có thể tự đánh giá mức độ hợp lý của đề kiểm tra để điều chỉnh ngay trong quá trình giảng dạy cũng như tự điều chỉnh phương pháp giảng dạy dựa trên các kết quả kiểm tra để ngày càng nâng cao chất lượng giảng dạy của mình và góp phần cải tiến chất lượng đào tạo của nhà trường.</w:t>
      </w:r>
    </w:p>
    <w:p w:rsidR="001D4B0D" w:rsidRDefault="00287B19" w:rsidP="001D4B0D">
      <w:pPr>
        <w:rPr>
          <w:b/>
        </w:rPr>
      </w:pPr>
      <w:r>
        <w:rPr>
          <w:b/>
        </w:rPr>
        <w:t>4</w:t>
      </w:r>
      <w:r w:rsidR="0060133E" w:rsidRPr="00287B19">
        <w:rPr>
          <w:b/>
        </w:rPr>
        <w:t xml:space="preserve"> Tài liệu tham khảo</w:t>
      </w:r>
    </w:p>
    <w:p w:rsidR="00ED074C" w:rsidRPr="00C609D9" w:rsidRDefault="00E03A69" w:rsidP="00D31F85">
      <w:pPr>
        <w:rPr>
          <w:szCs w:val="26"/>
        </w:rPr>
      </w:pPr>
      <w:r>
        <w:rPr>
          <w:szCs w:val="26"/>
        </w:rPr>
        <w:t xml:space="preserve">[1] </w:t>
      </w:r>
      <w:r w:rsidR="007E69AB" w:rsidRPr="007E69AB">
        <w:rPr>
          <w:szCs w:val="26"/>
        </w:rPr>
        <w:t>tnmaker.wordpress.com</w:t>
      </w:r>
      <w:bookmarkStart w:id="0" w:name="_GoBack"/>
      <w:bookmarkEnd w:id="0"/>
    </w:p>
    <w:sectPr w:rsidR="00ED074C" w:rsidRPr="00C609D9"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A3"/>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F7F0958"/>
    <w:multiLevelType w:val="multilevel"/>
    <w:tmpl w:val="F50685CC"/>
    <w:lvl w:ilvl="0">
      <w:start w:val="1"/>
      <w:numFmt w:val="lowerLetter"/>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
    <w:nsid w:val="668C57D1"/>
    <w:multiLevelType w:val="hybridMultilevel"/>
    <w:tmpl w:val="F01CE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E821CB8"/>
    <w:multiLevelType w:val="multilevel"/>
    <w:tmpl w:val="F50685CC"/>
    <w:lvl w:ilvl="0">
      <w:start w:val="1"/>
      <w:numFmt w:val="lowerLetter"/>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20"/>
  <w:drawingGridHorizontalSpacing w:val="120"/>
  <w:drawingGridVerticalSpacing w:val="163"/>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8D7"/>
    <w:rsid w:val="00002855"/>
    <w:rsid w:val="00011728"/>
    <w:rsid w:val="000245AB"/>
    <w:rsid w:val="00031555"/>
    <w:rsid w:val="00036B97"/>
    <w:rsid w:val="000525D6"/>
    <w:rsid w:val="00090451"/>
    <w:rsid w:val="000C6ED0"/>
    <w:rsid w:val="000D3A7A"/>
    <w:rsid w:val="000D7CA9"/>
    <w:rsid w:val="00120189"/>
    <w:rsid w:val="00123722"/>
    <w:rsid w:val="0013198D"/>
    <w:rsid w:val="00135CAD"/>
    <w:rsid w:val="00152628"/>
    <w:rsid w:val="001819F4"/>
    <w:rsid w:val="001B4C69"/>
    <w:rsid w:val="001D4B0D"/>
    <w:rsid w:val="001E3023"/>
    <w:rsid w:val="002249B4"/>
    <w:rsid w:val="002808E1"/>
    <w:rsid w:val="00282601"/>
    <w:rsid w:val="00287B19"/>
    <w:rsid w:val="00287E16"/>
    <w:rsid w:val="00290010"/>
    <w:rsid w:val="00293938"/>
    <w:rsid w:val="002B4E0D"/>
    <w:rsid w:val="002B646C"/>
    <w:rsid w:val="002C6109"/>
    <w:rsid w:val="002F4D4D"/>
    <w:rsid w:val="00352C08"/>
    <w:rsid w:val="0036170C"/>
    <w:rsid w:val="00366D93"/>
    <w:rsid w:val="003776A3"/>
    <w:rsid w:val="00386ECA"/>
    <w:rsid w:val="003974B3"/>
    <w:rsid w:val="003C1043"/>
    <w:rsid w:val="003C4925"/>
    <w:rsid w:val="003E4A6F"/>
    <w:rsid w:val="003F1507"/>
    <w:rsid w:val="00417057"/>
    <w:rsid w:val="0044569C"/>
    <w:rsid w:val="00454546"/>
    <w:rsid w:val="00462920"/>
    <w:rsid w:val="00463517"/>
    <w:rsid w:val="0047248C"/>
    <w:rsid w:val="0048505A"/>
    <w:rsid w:val="00491ECE"/>
    <w:rsid w:val="004B0865"/>
    <w:rsid w:val="004B11CB"/>
    <w:rsid w:val="004C7579"/>
    <w:rsid w:val="004D2757"/>
    <w:rsid w:val="004F5DB6"/>
    <w:rsid w:val="0052591C"/>
    <w:rsid w:val="00566B26"/>
    <w:rsid w:val="005E307F"/>
    <w:rsid w:val="0060133E"/>
    <w:rsid w:val="00603FC8"/>
    <w:rsid w:val="006578E4"/>
    <w:rsid w:val="006A5787"/>
    <w:rsid w:val="006E582D"/>
    <w:rsid w:val="007029C4"/>
    <w:rsid w:val="007205E7"/>
    <w:rsid w:val="0072351A"/>
    <w:rsid w:val="00723CF2"/>
    <w:rsid w:val="0073608F"/>
    <w:rsid w:val="00763A68"/>
    <w:rsid w:val="007648F7"/>
    <w:rsid w:val="00770F1D"/>
    <w:rsid w:val="00796E20"/>
    <w:rsid w:val="007E69AB"/>
    <w:rsid w:val="00806F71"/>
    <w:rsid w:val="008445B2"/>
    <w:rsid w:val="008A644F"/>
    <w:rsid w:val="008B381A"/>
    <w:rsid w:val="00945E70"/>
    <w:rsid w:val="009648D7"/>
    <w:rsid w:val="00983BF0"/>
    <w:rsid w:val="009874A1"/>
    <w:rsid w:val="00A32435"/>
    <w:rsid w:val="00A71D06"/>
    <w:rsid w:val="00A77DB7"/>
    <w:rsid w:val="00A818CC"/>
    <w:rsid w:val="00AD1883"/>
    <w:rsid w:val="00AE23E6"/>
    <w:rsid w:val="00AE7F8F"/>
    <w:rsid w:val="00AF6942"/>
    <w:rsid w:val="00B017B0"/>
    <w:rsid w:val="00B05426"/>
    <w:rsid w:val="00B87BC5"/>
    <w:rsid w:val="00BC5717"/>
    <w:rsid w:val="00BF7B01"/>
    <w:rsid w:val="00C01255"/>
    <w:rsid w:val="00C049C8"/>
    <w:rsid w:val="00C14EF9"/>
    <w:rsid w:val="00C323F2"/>
    <w:rsid w:val="00C3350E"/>
    <w:rsid w:val="00C47D5C"/>
    <w:rsid w:val="00C54F10"/>
    <w:rsid w:val="00C609D9"/>
    <w:rsid w:val="00C707DD"/>
    <w:rsid w:val="00C70A74"/>
    <w:rsid w:val="00CB48CB"/>
    <w:rsid w:val="00CC125D"/>
    <w:rsid w:val="00CC5178"/>
    <w:rsid w:val="00CD3A4B"/>
    <w:rsid w:val="00CE3423"/>
    <w:rsid w:val="00CE5A82"/>
    <w:rsid w:val="00CF28AE"/>
    <w:rsid w:val="00CF4310"/>
    <w:rsid w:val="00D10D10"/>
    <w:rsid w:val="00D31F85"/>
    <w:rsid w:val="00D32F99"/>
    <w:rsid w:val="00D42BAA"/>
    <w:rsid w:val="00D46A1E"/>
    <w:rsid w:val="00D74A75"/>
    <w:rsid w:val="00D92FDB"/>
    <w:rsid w:val="00DC1A51"/>
    <w:rsid w:val="00DC59A5"/>
    <w:rsid w:val="00DD7DAD"/>
    <w:rsid w:val="00DE50D2"/>
    <w:rsid w:val="00DE7943"/>
    <w:rsid w:val="00DF3C86"/>
    <w:rsid w:val="00E03A69"/>
    <w:rsid w:val="00E04990"/>
    <w:rsid w:val="00E04E50"/>
    <w:rsid w:val="00E43C1B"/>
    <w:rsid w:val="00E85CAD"/>
    <w:rsid w:val="00E9021E"/>
    <w:rsid w:val="00EA49D3"/>
    <w:rsid w:val="00EC3927"/>
    <w:rsid w:val="00ED074C"/>
    <w:rsid w:val="00EF233A"/>
    <w:rsid w:val="00F15918"/>
    <w:rsid w:val="00F27C8F"/>
    <w:rsid w:val="00F31404"/>
    <w:rsid w:val="00F363E7"/>
    <w:rsid w:val="00FD0961"/>
    <w:rsid w:val="00FF13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82B3D32-8F94-492D-ABBB-12BBCFB4F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591C"/>
  </w:style>
  <w:style w:type="paragraph" w:styleId="Heading2">
    <w:name w:val="heading 2"/>
    <w:basedOn w:val="Normal"/>
    <w:link w:val="Heading2Char"/>
    <w:uiPriority w:val="9"/>
    <w:qFormat/>
    <w:rsid w:val="005E307F"/>
    <w:pPr>
      <w:spacing w:before="100" w:beforeAutospacing="1" w:after="100" w:afterAutospacing="1" w:line="240" w:lineRule="auto"/>
      <w:jc w:val="left"/>
      <w:outlineLvl w:val="1"/>
    </w:pPr>
    <w:rPr>
      <w:rFonts w:eastAsia="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C59A5"/>
    <w:rPr>
      <w:color w:val="0000FF"/>
      <w:u w:val="single"/>
    </w:rPr>
  </w:style>
  <w:style w:type="paragraph" w:styleId="NoSpacing">
    <w:name w:val="No Spacing"/>
    <w:uiPriority w:val="1"/>
    <w:qFormat/>
    <w:rsid w:val="00566B26"/>
    <w:pPr>
      <w:spacing w:after="0" w:line="240" w:lineRule="auto"/>
    </w:pPr>
  </w:style>
  <w:style w:type="paragraph" w:styleId="BalloonText">
    <w:name w:val="Balloon Text"/>
    <w:basedOn w:val="Normal"/>
    <w:link w:val="BalloonTextChar"/>
    <w:uiPriority w:val="99"/>
    <w:semiHidden/>
    <w:unhideWhenUsed/>
    <w:rsid w:val="006E5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82D"/>
    <w:rPr>
      <w:rFonts w:ascii="Tahoma" w:hAnsi="Tahoma" w:cs="Tahoma"/>
      <w:sz w:val="16"/>
      <w:szCs w:val="16"/>
    </w:rPr>
  </w:style>
  <w:style w:type="paragraph" w:styleId="HTMLPreformatted">
    <w:name w:val="HTML Preformatted"/>
    <w:basedOn w:val="Normal"/>
    <w:link w:val="HTMLPreformattedChar"/>
    <w:uiPriority w:val="99"/>
    <w:semiHidden/>
    <w:unhideWhenUsed/>
    <w:rsid w:val="00293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293938"/>
    <w:rPr>
      <w:rFonts w:ascii="Courier New" w:eastAsia="Times New Roman" w:hAnsi="Courier New" w:cs="Courier New"/>
      <w:sz w:val="20"/>
      <w:szCs w:val="20"/>
    </w:rPr>
  </w:style>
  <w:style w:type="character" w:styleId="Strong">
    <w:name w:val="Strong"/>
    <w:basedOn w:val="DefaultParagraphFont"/>
    <w:uiPriority w:val="22"/>
    <w:qFormat/>
    <w:rsid w:val="00293938"/>
    <w:rPr>
      <w:b/>
      <w:bCs/>
    </w:rPr>
  </w:style>
  <w:style w:type="paragraph" w:styleId="NormalWeb">
    <w:name w:val="Normal (Web)"/>
    <w:basedOn w:val="Normal"/>
    <w:uiPriority w:val="99"/>
    <w:unhideWhenUsed/>
    <w:rsid w:val="00D46A1E"/>
    <w:pPr>
      <w:spacing w:before="100" w:beforeAutospacing="1" w:after="100" w:afterAutospacing="1" w:line="240" w:lineRule="auto"/>
      <w:jc w:val="left"/>
    </w:pPr>
    <w:rPr>
      <w:rFonts w:eastAsia="Times New Roman" w:cs="Times New Roman"/>
      <w:sz w:val="24"/>
      <w:szCs w:val="24"/>
    </w:rPr>
  </w:style>
  <w:style w:type="character" w:customStyle="1" w:styleId="Heading2Char">
    <w:name w:val="Heading 2 Char"/>
    <w:basedOn w:val="DefaultParagraphFont"/>
    <w:link w:val="Heading2"/>
    <w:uiPriority w:val="9"/>
    <w:rsid w:val="005E307F"/>
    <w:rPr>
      <w:rFonts w:eastAsia="Times New Roman" w:cs="Times New Roman"/>
      <w:b/>
      <w:bCs/>
      <w:sz w:val="36"/>
      <w:szCs w:val="36"/>
    </w:rPr>
  </w:style>
  <w:style w:type="paragraph" w:styleId="ListParagraph">
    <w:name w:val="List Paragraph"/>
    <w:basedOn w:val="Normal"/>
    <w:uiPriority w:val="34"/>
    <w:qFormat/>
    <w:rsid w:val="001D4B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38845">
      <w:bodyDiv w:val="1"/>
      <w:marLeft w:val="0"/>
      <w:marRight w:val="0"/>
      <w:marTop w:val="0"/>
      <w:marBottom w:val="0"/>
      <w:divBdr>
        <w:top w:val="none" w:sz="0" w:space="0" w:color="auto"/>
        <w:left w:val="none" w:sz="0" w:space="0" w:color="auto"/>
        <w:bottom w:val="none" w:sz="0" w:space="0" w:color="auto"/>
        <w:right w:val="none" w:sz="0" w:space="0" w:color="auto"/>
      </w:divBdr>
    </w:div>
    <w:div w:id="197208037">
      <w:bodyDiv w:val="1"/>
      <w:marLeft w:val="0"/>
      <w:marRight w:val="0"/>
      <w:marTop w:val="0"/>
      <w:marBottom w:val="0"/>
      <w:divBdr>
        <w:top w:val="none" w:sz="0" w:space="0" w:color="auto"/>
        <w:left w:val="none" w:sz="0" w:space="0" w:color="auto"/>
        <w:bottom w:val="none" w:sz="0" w:space="0" w:color="auto"/>
        <w:right w:val="none" w:sz="0" w:space="0" w:color="auto"/>
      </w:divBdr>
    </w:div>
    <w:div w:id="611597252">
      <w:bodyDiv w:val="1"/>
      <w:marLeft w:val="0"/>
      <w:marRight w:val="0"/>
      <w:marTop w:val="0"/>
      <w:marBottom w:val="0"/>
      <w:divBdr>
        <w:top w:val="none" w:sz="0" w:space="0" w:color="auto"/>
        <w:left w:val="none" w:sz="0" w:space="0" w:color="auto"/>
        <w:bottom w:val="none" w:sz="0" w:space="0" w:color="auto"/>
        <w:right w:val="none" w:sz="0" w:space="0" w:color="auto"/>
      </w:divBdr>
    </w:div>
    <w:div w:id="676272905">
      <w:bodyDiv w:val="1"/>
      <w:marLeft w:val="0"/>
      <w:marRight w:val="0"/>
      <w:marTop w:val="0"/>
      <w:marBottom w:val="0"/>
      <w:divBdr>
        <w:top w:val="none" w:sz="0" w:space="0" w:color="auto"/>
        <w:left w:val="none" w:sz="0" w:space="0" w:color="auto"/>
        <w:bottom w:val="none" w:sz="0" w:space="0" w:color="auto"/>
        <w:right w:val="none" w:sz="0" w:space="0" w:color="auto"/>
      </w:divBdr>
    </w:div>
    <w:div w:id="785780544">
      <w:bodyDiv w:val="1"/>
      <w:marLeft w:val="0"/>
      <w:marRight w:val="0"/>
      <w:marTop w:val="0"/>
      <w:marBottom w:val="0"/>
      <w:divBdr>
        <w:top w:val="none" w:sz="0" w:space="0" w:color="auto"/>
        <w:left w:val="none" w:sz="0" w:space="0" w:color="auto"/>
        <w:bottom w:val="none" w:sz="0" w:space="0" w:color="auto"/>
        <w:right w:val="none" w:sz="0" w:space="0" w:color="auto"/>
      </w:divBdr>
    </w:div>
    <w:div w:id="875314222">
      <w:bodyDiv w:val="1"/>
      <w:marLeft w:val="0"/>
      <w:marRight w:val="0"/>
      <w:marTop w:val="0"/>
      <w:marBottom w:val="0"/>
      <w:divBdr>
        <w:top w:val="none" w:sz="0" w:space="0" w:color="auto"/>
        <w:left w:val="none" w:sz="0" w:space="0" w:color="auto"/>
        <w:bottom w:val="none" w:sz="0" w:space="0" w:color="auto"/>
        <w:right w:val="none" w:sz="0" w:space="0" w:color="auto"/>
      </w:divBdr>
    </w:div>
    <w:div w:id="1031684842">
      <w:bodyDiv w:val="1"/>
      <w:marLeft w:val="0"/>
      <w:marRight w:val="0"/>
      <w:marTop w:val="0"/>
      <w:marBottom w:val="0"/>
      <w:divBdr>
        <w:top w:val="none" w:sz="0" w:space="0" w:color="auto"/>
        <w:left w:val="none" w:sz="0" w:space="0" w:color="auto"/>
        <w:bottom w:val="none" w:sz="0" w:space="0" w:color="auto"/>
        <w:right w:val="none" w:sz="0" w:space="0" w:color="auto"/>
      </w:divBdr>
    </w:div>
    <w:div w:id="1057703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5" Type="http://schemas.openxmlformats.org/officeDocument/2006/relationships/image" Target="media/image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111</TotalTime>
  <Pages>5</Pages>
  <Words>951</Words>
  <Characters>5426</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VINH</cp:lastModifiedBy>
  <cp:revision>28</cp:revision>
  <dcterms:created xsi:type="dcterms:W3CDTF">2020-06-06T02:24:00Z</dcterms:created>
  <dcterms:modified xsi:type="dcterms:W3CDTF">2020-06-18T02:59:00Z</dcterms:modified>
</cp:coreProperties>
</file>